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6" w:before="0" w:line="240" w:lineRule="auto"/>
        <w:rPr/>
      </w:pPr>
      <w:r w:rsidDel="00000000" w:rsidR="00000000" w:rsidRPr="00000000">
        <w:rPr>
          <w:rtl w:val="0"/>
        </w:rPr>
        <w:t xml:space="preserve">ALL. C   </w:t>
      </w:r>
      <w:r w:rsidDel="00000000" w:rsidR="00000000" w:rsidRPr="00000000">
        <w:rPr>
          <w:sz w:val="28"/>
          <w:szCs w:val="28"/>
          <w:rtl w:val="0"/>
        </w:rPr>
        <w:t xml:space="preserve">SCHEDA AUTO VALUTAZIONE TITOLI </w:t>
      </w:r>
      <w:r w:rsidDel="00000000" w:rsidR="00000000" w:rsidRPr="00000000">
        <w:rPr>
          <w:b w:val="1"/>
          <w:sz w:val="28"/>
          <w:szCs w:val="28"/>
          <w:rtl w:val="0"/>
        </w:rPr>
        <w:t xml:space="preserve"> TUTOR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Progetto “SIAMO TUTTI DIGITALI"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Codice Identificativo: C.U.P. </w:t>
      </w:r>
      <w:r w:rsidDel="00000000" w:rsidR="00000000" w:rsidRPr="00000000">
        <w:rPr>
          <w:b w:val="1"/>
          <w:sz w:val="26"/>
          <w:szCs w:val="26"/>
          <w:rtl w:val="0"/>
        </w:rPr>
        <w:t xml:space="preserve">B64D23003910006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CANDIDATO/A __________________________________________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-270.0" w:type="dxa"/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254.81526692708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40"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INIZIATIVA/E SCELTA/E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4"/>
              </w:numPr>
              <w:spacing w:after="4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Metodologie didattiche innovative per l’insegnamento e l’apprendimento, connesse con l’utilizzo delle nuove tecnologie 1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7"/>
              </w:numPr>
              <w:spacing w:after="4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Metodologie didattiche innovative per l’insegnamento e l’apprendimento, connesse con l’utilizzo delle nuove tecnologie 2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spacing w:after="4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Aggiornamento del curricolo scolastico per il potenziamento delle competenze digitali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6"/>
              </w:numPr>
              <w:spacing w:after="4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Tecnologie digitali per l’inclusione scolastica 1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6"/>
              </w:numPr>
              <w:spacing w:after="4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Tecnologie digitali per l’inclusione scolastica 2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after="4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Uso dei visori per la didattica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after="4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Account Google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5"/>
              </w:numPr>
              <w:spacing w:after="4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Laboratori di formazione sul campo personale amministrativo e dsga</w:t>
            </w:r>
          </w:p>
        </w:tc>
      </w:tr>
    </w:tbl>
    <w:p w:rsidR="00000000" w:rsidDel="00000000" w:rsidP="00000000" w:rsidRDefault="00000000" w:rsidRPr="00000000" w14:paraId="00000010">
      <w:pPr>
        <w:spacing w:after="86" w:before="0" w:line="240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8.0" w:type="dxa"/>
        <w:jc w:val="left"/>
        <w:tblInd w:w="-2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10"/>
        <w:gridCol w:w="2220"/>
        <w:gridCol w:w="2078"/>
        <w:tblGridChange w:id="0">
          <w:tblGrid>
            <w:gridCol w:w="5910"/>
            <w:gridCol w:w="2220"/>
            <w:gridCol w:w="2078"/>
          </w:tblGrid>
        </w:tblGridChange>
      </w:tblGrid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CULTURALI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8" w:right="0" w:hanging="75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8" w:right="0" w:hanging="75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 candidato/a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8" w:right="0" w:hanging="83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8" w:right="0" w:hanging="83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 Gruppo di Lavoro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laurea specifica (vecchio ordinamento o specialistica nuovo ordinamento)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Fino a 100/110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100 a 105/110 punti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106 a 111/100 punti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110/110 e lode 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(Per i docenti di scuola secondaria)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superiore ove costituisca titolo di accesso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Fino a 100/100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Da 80 a 100      punti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Da 60 a 80        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(Per i docenti di scuola primaria)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caso del punto precedente il possesso di laurea aggiuntiva verrà valutata con ulteriori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Abilitazione all’insegnamento per disciplina afferente al modulo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Dottorato di ricerca attinente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PROFESSIONALI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 dal candidato/a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 dal Gruppo di Lav.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specializzazione, corsi post-laurea e master attinenti la didattica  afferente al modulo                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 punto per ogni titolo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formazione/aggiornamento  attinenti la didattica  afferente al modulo                                         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(0,5 punti per ogni corso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Pubblicazioni a stampa attinenti alle tematiche del modulo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(0,5 punti per ogni pubblicazione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documentata a Progetti e/o sperimentazioni INDIRE, INVALSI, ecc di rilevanza nazionale sempre attinenti la tematica del modulo                        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(0,5 punti per ogni partecipazione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di tutor in Progetti PON-POR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(1 punto per ogni esperienza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Competenze informatiche(ECDL, Eipass, ecc 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(2 punti per ogni certificazione fino a  6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che i titoli sopra indicati e auto-valutati trovano riscontro nel curriculum vitae.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1"/>
          <w:rtl w:val="0"/>
        </w:rPr>
        <w:t xml:space="preserve">DATA _____________________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5FE0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stofumettoCarattere" w:customStyle="1">
    <w:name w:val="Testo fumetto Carattere"/>
    <w:basedOn w:val="DefaultParagraphFont"/>
    <w:uiPriority w:val="99"/>
    <w:semiHidden w:val="1"/>
    <w:qFormat w:val="1"/>
    <w:rsid w:val="00466C71"/>
    <w:rPr>
      <w:rFonts w:ascii="Tahoma" w:cs="Tahoma" w:hAnsi="Tahoma"/>
      <w:sz w:val="16"/>
      <w:szCs w:val="16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NoSpacing">
    <w:name w:val="No Spacing"/>
    <w:uiPriority w:val="1"/>
    <w:qFormat w:val="1"/>
    <w:rsid w:val="00A95F53"/>
    <w:pPr>
      <w:widowControl w:val="1"/>
      <w:suppressAutoHyphens w:val="1"/>
      <w:bidi w:val="0"/>
      <w:spacing w:after="0" w:before="0" w:line="240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466C7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Default">
    <w:name w:val="Default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en-US" w:val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uiPriority w:val="59"/>
    <w:rsid w:val="00466C7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8HW7lgvkyXrUH2KQiFXPWGMOg==">CgMxLjA4AHIhMVZ1cE10WGhTaU9ZWVVrNTNyWUNqdHBwbEY5cFNwT0ox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2023-01-10T11:44:00Z</dcterms:created>
  <dc:creator>Nunzia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